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LDMN-GM10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型号：LDMN-GM10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43D3C0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*频率范围：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26.5GHz~40GHz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LDMN-GM6   6GHz~18GHz     (ERP 20W)（选配）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</w:t>
      </w:r>
      <w:bookmarkStart w:id="0" w:name="_GoBack"/>
      <w:r>
        <w:rPr>
          <w:rFonts w:hint="eastAsia" w:cs="Times New Roman"/>
          <w:color w:val="FF0000"/>
          <w:lang w:val="en-US" w:eastAsia="zh-CN"/>
        </w:rPr>
        <w:t>LDMN-GM10  26.5GHz~40GHz （ERP 5W）</w:t>
      </w:r>
      <w:r>
        <w:rPr>
          <w:rFonts w:hint="eastAsia" w:cs="Times New Roman"/>
          <w:color w:val="FF0000"/>
          <w:lang w:val="en-US" w:eastAsia="zh-CN"/>
        </w:rPr>
        <w:t>（</w:t>
      </w:r>
      <w:bookmarkEnd w:id="0"/>
      <w:r>
        <w:rPr>
          <w:rFonts w:hint="eastAsia" w:cs="Times New Roman"/>
          <w:color w:val="FF0000"/>
          <w:lang w:val="en-US" w:eastAsia="zh-CN"/>
        </w:rPr>
        <w:t>标配）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7D177D1"/>
    <w:rsid w:val="09284798"/>
    <w:rsid w:val="0BC704E1"/>
    <w:rsid w:val="0BFD10BF"/>
    <w:rsid w:val="0C58637A"/>
    <w:rsid w:val="0F2B6FD9"/>
    <w:rsid w:val="10F544F8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54F3CC3"/>
    <w:rsid w:val="257E4FAD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5A262AF"/>
    <w:rsid w:val="36446C4B"/>
    <w:rsid w:val="370C1079"/>
    <w:rsid w:val="376E7AF2"/>
    <w:rsid w:val="39D55A01"/>
    <w:rsid w:val="3A0359F6"/>
    <w:rsid w:val="3AE174A3"/>
    <w:rsid w:val="3BC940B5"/>
    <w:rsid w:val="3D4F2F4A"/>
    <w:rsid w:val="3DDE05F5"/>
    <w:rsid w:val="3F512FA9"/>
    <w:rsid w:val="3F7F7226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1135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2026-01-14T08:42:43Z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