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光纤熔接机 TY-30H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1520" cy="1898650"/>
                                  <wp:effectExtent l="0" t="0" r="0" b="0"/>
                                  <wp:docPr id="1" name="图片 1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51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189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001520" cy="1898650"/>
                            <wp:effectExtent l="0" t="0" r="0" b="0"/>
                            <wp:docPr id="1" name="图片 1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51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189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  <w:bookmarkStart w:id="0" w:name="_GoBack"/>
      <w:bookmarkEnd w:id="0"/>
    </w:p>
    <w:p w14:paraId="7C2364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名称：光纤熔接机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型号：TY-30H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A40C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光纤熔接机是光缆接续的重要基础设备 ，其利用光纤材料的特性 ，通过一定程度上的电压控制，将两根光纤熔接在一起并实现光纤传输的低损耗“无光损”。</w:t>
      </w:r>
    </w:p>
    <w:p w14:paraId="19546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光纤熔接机是我们光缆施工接续的第一步也是最重要的一步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是我们光缆布设的重要设备。主要用于光缆的施工、光缆后续的维护保养、光缆抢修等</w:t>
      </w:r>
      <w:r>
        <w:rPr>
          <w:rFonts w:hint="eastAsia"/>
          <w:lang w:val="en-US" w:eastAsia="zh-CN"/>
        </w:rPr>
        <w:t>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73648F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电容触摸屏操作</w:t>
      </w:r>
    </w:p>
    <w:p w14:paraId="5D0FCF5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----5英寸高分辨率彩色显示器，按键+触屏双操作。</w:t>
      </w:r>
    </w:p>
    <w:p w14:paraId="6F81690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2、</w:t>
      </w:r>
      <w:r>
        <w:rPr>
          <w:rFonts w:hint="default"/>
          <w:lang w:val="en-US" w:eastAsia="zh-CN"/>
        </w:rPr>
        <w:t>加热速度佳</w:t>
      </w:r>
    </w:p>
    <w:p w14:paraId="2B65F28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最新工业控制技术与V型槽加热技术结合。热缩管与加热槽紧密贴合。加热时间为18-26秒加热速度自主切换的同时，极大的保护光纤。</w:t>
      </w:r>
    </w:p>
    <w:p w14:paraId="4469403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3、</w:t>
      </w:r>
      <w:r>
        <w:rPr>
          <w:rFonts w:hint="default"/>
          <w:lang w:val="en-US" w:eastAsia="zh-CN"/>
        </w:rPr>
        <w:t>接续性能好</w:t>
      </w:r>
    </w:p>
    <w:p w14:paraId="0815E4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智能化操作系统，电弧自动校准，光纤位置实时纠正。</w:t>
      </w:r>
    </w:p>
    <w:p w14:paraId="5745DB8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4、</w:t>
      </w:r>
      <w:r>
        <w:rPr>
          <w:rFonts w:hint="default"/>
          <w:lang w:val="en-US" w:eastAsia="zh-CN"/>
        </w:rPr>
        <w:t>多功能夹具</w:t>
      </w:r>
    </w:p>
    <w:p w14:paraId="7A711F5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可拆卸全功能夹具，适合所有光纤种类</w:t>
      </w:r>
    </w:p>
    <w:p w14:paraId="5B26D37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5、续航能力强</w:t>
      </w:r>
    </w:p>
    <w:p w14:paraId="712255E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----智能化操作系统，电弧自动校准，光纤位置实时纠正。</w:t>
      </w:r>
    </w:p>
    <w:p w14:paraId="4C5609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6、携带方便</w:t>
      </w:r>
    </w:p>
    <w:p w14:paraId="301C16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----全机采用复合塑料与金属的结合，仅2.37kg重量，体积小、重量轻。尤其适用于快速的野外作训。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0AB0FBF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产品型号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TY-30H</w:t>
      </w:r>
    </w:p>
    <w:p w14:paraId="2EA2747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适用光纤类型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SM(单模) ,MM (多模) ,DS(色散位移),NZDS (非零色散位移)</w:t>
      </w:r>
    </w:p>
    <w:p w14:paraId="7F20550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光纤放置与切割长度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160～3000μm</w:t>
      </w:r>
    </w:p>
    <w:p w14:paraId="73A39FE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平均熔接损耗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SM:0.02dB;MM:0.01dB;DS:0.04dB;NZDS:0.04dB</w:t>
      </w:r>
    </w:p>
    <w:p w14:paraId="53479D8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回波损耗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优于60dB</w:t>
      </w:r>
    </w:p>
    <w:p w14:paraId="7A6883B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熔接时间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6- 12秒</w:t>
      </w:r>
    </w:p>
    <w:p w14:paraId="3C6DB48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熔接损耗估计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有</w:t>
      </w:r>
    </w:p>
    <w:p w14:paraId="40B1769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熔接长度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20-60mm</w:t>
      </w:r>
    </w:p>
    <w:p w14:paraId="6A6A462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加热时间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40mm、60mm  等长度热缩套管，加热时间为18-26秒</w:t>
      </w:r>
    </w:p>
    <w:p w14:paraId="3E1E351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熔接机结果储存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可存储10000组熔接记录</w:t>
      </w:r>
    </w:p>
    <w:p w14:paraId="08ABEB9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拉力试验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1.8~2.2N</w:t>
      </w:r>
    </w:p>
    <w:p w14:paraId="43B729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显示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5.0英寸高分辨率彩色液晶显示器</w:t>
      </w:r>
    </w:p>
    <w:p w14:paraId="03CCE1D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光纤放大与显示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X、Y 单纤显示放大400倍，X、Y 光纤同时双显放大200</w:t>
      </w:r>
    </w:p>
    <w:p w14:paraId="0123B03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电源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输入：AC100~240V(50/60Hz),      输 出 ：DC11~13.5V</w:t>
      </w:r>
    </w:p>
    <w:p w14:paraId="59B41BE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电池容量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电池容量5300毫安</w:t>
      </w:r>
    </w:p>
    <w:p w14:paraId="5099A8C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加热次数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典型熔接加热次数大于300次</w:t>
      </w:r>
    </w:p>
    <w:p w14:paraId="391A4D7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操作方式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按键及触屏</w:t>
      </w:r>
    </w:p>
    <w:p w14:paraId="73A542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自适应放电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根据气压和外界温度自动调节</w:t>
      </w:r>
    </w:p>
    <w:p w14:paraId="33068C7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电极寿命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放电3000次</w:t>
      </w:r>
    </w:p>
    <w:p w14:paraId="692345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端口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USB2.0</w:t>
      </w:r>
    </w:p>
    <w:p w14:paraId="09F22A4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光纤对准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包层对准、精细对准</w:t>
      </w:r>
    </w:p>
    <w:p w14:paraId="3E4996C8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5E5A07B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*重量：2370g(含电池)</w:t>
      </w:r>
    </w:p>
    <w:p w14:paraId="1D8AC44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*主机尺寸：155mm(L)×144mm(W)×155mm(H)</w:t>
      </w:r>
    </w:p>
    <w:p w14:paraId="62B26C7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*操作条件：海拔：0~5000m; 风速：最大15m/s</w:t>
      </w:r>
    </w:p>
    <w:p w14:paraId="6927A98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*储存条件：湿度：0~95%;温度： - 10℃~+50℃;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1C31C1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主机、光纤切割刀、电池、备用电极、适配器、光纤剥线钳、硬携带箱、酒精泵、冷却托盘、肩带、产品说明书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83C240D"/>
    <w:rsid w:val="1AA24D9F"/>
    <w:rsid w:val="1CAC58FC"/>
    <w:rsid w:val="28DA2E89"/>
    <w:rsid w:val="2A4254F9"/>
    <w:rsid w:val="2D1F32F4"/>
    <w:rsid w:val="2EB42885"/>
    <w:rsid w:val="2F1B5EF5"/>
    <w:rsid w:val="30A872A1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77DCE1E"/>
    <w:rsid w:val="52D43CC9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5F49A6"/>
    <w:rsid w:val="6EA878F9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926</Words>
  <Characters>1185</Characters>
  <Lines>0</Lines>
  <Paragraphs>0</Paragraphs>
  <TotalTime>15</TotalTime>
  <ScaleCrop>false</ScaleCrop>
  <LinksUpToDate>false</LinksUpToDate>
  <CharactersWithSpaces>1216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2025-12-12T02:04:22Z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